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proofErr w:type="gramStart"/>
      <w:r>
        <w:rPr>
          <w:b/>
          <w:w w:val="105"/>
          <w:sz w:val="21"/>
        </w:rPr>
        <w:t>ai</w:t>
      </w:r>
      <w:proofErr w:type="gramEnd"/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62CFD13F" w14:textId="77777777" w:rsidR="000E50F1" w:rsidRPr="00157A59" w:rsidRDefault="000E50F1" w:rsidP="000E50F1">
      <w:pPr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bookmarkStart w:id="0" w:name="_Hlk92735775"/>
      <w:r w:rsidRPr="00157A59">
        <w:rPr>
          <w:rFonts w:ascii="Arial" w:hAnsi="Arial" w:cs="Arial"/>
          <w:b/>
          <w:bCs/>
          <w:spacing w:val="-2"/>
          <w:sz w:val="20"/>
          <w:szCs w:val="20"/>
        </w:rPr>
        <w:t>OGGETTO AFFIDAMENTO:</w:t>
      </w:r>
    </w:p>
    <w:p w14:paraId="599B3673" w14:textId="77777777" w:rsidR="000E50F1" w:rsidRDefault="000E50F1" w:rsidP="000E50F1">
      <w:pPr>
        <w:adjustRightInd w:val="0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CC4531">
        <w:rPr>
          <w:rFonts w:ascii="Arial" w:hAnsi="Arial" w:cs="Arial"/>
          <w:b/>
          <w:bCs/>
          <w:spacing w:val="-2"/>
          <w:sz w:val="20"/>
          <w:szCs w:val="20"/>
        </w:rPr>
        <w:t xml:space="preserve">SERVIZIO DI 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UNA CAMPAGNA PROMOZIONALE DI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>COMUNICAZIONE</w:t>
      </w:r>
      <w:r>
        <w:rPr>
          <w:rFonts w:ascii="Arial" w:hAnsi="Arial" w:cs="Arial"/>
          <w:b/>
          <w:bCs/>
          <w:spacing w:val="-2"/>
          <w:sz w:val="20"/>
          <w:szCs w:val="20"/>
        </w:rPr>
        <w:t>,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 xml:space="preserve"> INCLUSA FORNITURA DI MATERIALE PUBBLICITARIO (ROL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L-UP, LOCANDINE. MANIFESTI, FLYER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>E TARGHE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), </w:t>
      </w:r>
      <w:r w:rsidRPr="00924EAA">
        <w:rPr>
          <w:rFonts w:ascii="Arial" w:hAnsi="Arial" w:cs="Arial"/>
          <w:b/>
          <w:bCs/>
          <w:spacing w:val="-2"/>
          <w:sz w:val="20"/>
          <w:szCs w:val="20"/>
        </w:rPr>
        <w:t>PREVIA VALUTAZIONE COMPARATIVA DI PREVENTIVI DI SPESA A VALERE SU FONDI PNRR - MISSIONE 1 COMPONENTE 1 MISURA 1.7.2 “RETE DI SERVIZI DI FACILITAZIONE DIGITALE”</w:t>
      </w:r>
    </w:p>
    <w:p w14:paraId="1C8417FE" w14:textId="699CF7EF" w:rsidR="00427FFA" w:rsidRDefault="00427FFA" w:rsidP="00427FFA">
      <w:pPr>
        <w:adjustRightInd w:val="0"/>
        <w:jc w:val="both"/>
        <w:rPr>
          <w:b/>
          <w:bCs/>
        </w:rPr>
      </w:pPr>
      <w:bookmarkStart w:id="1" w:name="_GoBack"/>
      <w:bookmarkEnd w:id="1"/>
      <w:r>
        <w:rPr>
          <w:b/>
          <w:bCs/>
        </w:rPr>
        <w:t xml:space="preserve"> </w:t>
      </w:r>
    </w:p>
    <w:p w14:paraId="79B685D7" w14:textId="29CC451C" w:rsidR="00344E56" w:rsidRPr="00344E56" w:rsidRDefault="00344E56" w:rsidP="00344E56">
      <w:pPr>
        <w:pStyle w:val="Default"/>
        <w:jc w:val="both"/>
        <w:rPr>
          <w:b/>
        </w:rPr>
      </w:pPr>
      <w:r w:rsidRPr="00344E56">
        <w:rPr>
          <w:b/>
        </w:rPr>
        <w:t xml:space="preserve"> </w:t>
      </w:r>
    </w:p>
    <w:p w14:paraId="4CC105D6" w14:textId="41912EA0" w:rsidR="00927F2A" w:rsidRDefault="00927F2A" w:rsidP="00927F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</w:p>
    <w:p w14:paraId="15E948AB" w14:textId="2409B52A" w:rsidR="00976993" w:rsidRDefault="00927F2A" w:rsidP="00927F2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 w:rsidRPr="007D308B">
        <w:rPr>
          <w:color w:val="000000"/>
        </w:rPr>
        <w:t xml:space="preserve">. - CUP </w:t>
      </w:r>
      <w:r>
        <w:rPr>
          <w:b/>
          <w:bCs/>
          <w:i/>
          <w:iCs/>
          <w:sz w:val="24"/>
          <w:szCs w:val="24"/>
        </w:rPr>
        <w:t>H79I</w:t>
      </w:r>
      <w:proofErr w:type="gramStart"/>
      <w:r>
        <w:rPr>
          <w:b/>
          <w:bCs/>
          <w:i/>
          <w:iCs/>
          <w:sz w:val="24"/>
          <w:szCs w:val="24"/>
        </w:rPr>
        <w:t xml:space="preserve">23001300006  </w:t>
      </w:r>
      <w:r w:rsidR="00DB3C30">
        <w:rPr>
          <w:color w:val="000000"/>
        </w:rPr>
        <w:t>–</w:t>
      </w:r>
      <w:proofErr w:type="gramEnd"/>
      <w:r w:rsidR="00DB3C30">
        <w:rPr>
          <w:color w:val="000000"/>
        </w:rPr>
        <w:t xml:space="preserve"> </w:t>
      </w:r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0"/>
      <w:r w:rsidR="00891F44">
        <w:rPr>
          <w:rStyle w:val="Enfasigrassetto"/>
        </w:rPr>
        <w:t>________________________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proofErr w:type="gramStart"/>
      <w:r>
        <w:rPr>
          <w:i/>
          <w:w w:val="105"/>
          <w:sz w:val="21"/>
        </w:rPr>
        <w:t>oppure</w:t>
      </w:r>
      <w:proofErr w:type="gramEnd"/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proofErr w:type="gramEnd"/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proofErr w:type="gramStart"/>
      <w:r>
        <w:rPr>
          <w:b/>
          <w:w w:val="105"/>
          <w:sz w:val="21"/>
        </w:rPr>
        <w:t>compresi</w:t>
      </w:r>
      <w:proofErr w:type="gramEnd"/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lastRenderedPageBreak/>
        <w:t>(</w:t>
      </w:r>
      <w:proofErr w:type="gramStart"/>
      <w:r>
        <w:rPr>
          <w:w w:val="105"/>
        </w:rPr>
        <w:t>la</w:t>
      </w:r>
      <w:proofErr w:type="gramEnd"/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3B03058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 w:rsidR="00427FFA">
        <w:rPr>
          <w:i/>
          <w:w w:val="105"/>
          <w:sz w:val="21"/>
        </w:rPr>
        <w:t>digitale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8"/>
    <w:rsid w:val="00061E7D"/>
    <w:rsid w:val="000E50F1"/>
    <w:rsid w:val="00344E56"/>
    <w:rsid w:val="00427FFA"/>
    <w:rsid w:val="00494E68"/>
    <w:rsid w:val="00590EFB"/>
    <w:rsid w:val="00650FFE"/>
    <w:rsid w:val="0069053B"/>
    <w:rsid w:val="00891F44"/>
    <w:rsid w:val="008F0F9E"/>
    <w:rsid w:val="00927F2A"/>
    <w:rsid w:val="009542DE"/>
    <w:rsid w:val="009727E3"/>
    <w:rsid w:val="00976993"/>
    <w:rsid w:val="00A50F96"/>
    <w:rsid w:val="00AB4E39"/>
    <w:rsid w:val="00DB3C30"/>
    <w:rsid w:val="00E33905"/>
    <w:rsid w:val="00F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Account Microsoft</cp:lastModifiedBy>
  <cp:revision>10</cp:revision>
  <dcterms:created xsi:type="dcterms:W3CDTF">2024-08-01T13:11:00Z</dcterms:created>
  <dcterms:modified xsi:type="dcterms:W3CDTF">2025-03-05T10:48:00Z</dcterms:modified>
</cp:coreProperties>
</file>